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5F" w:rsidRDefault="0007195F" w:rsidP="00CB25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TABATHA FERGUSON</w:t>
      </w:r>
    </w:p>
    <w:p w:rsidR="00CB2505" w:rsidRPr="00CB2505" w:rsidRDefault="00CB2505" w:rsidP="00CB25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b/>
          <w:bCs/>
          <w:sz w:val="24"/>
          <w:szCs w:val="24"/>
        </w:rPr>
        <w:t>BOSQUE COUNTY CLERK</w:t>
      </w:r>
    </w:p>
    <w:p w:rsidR="001A43CC" w:rsidRDefault="00CB2505" w:rsidP="00CB25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b/>
          <w:bCs/>
          <w:sz w:val="24"/>
          <w:szCs w:val="24"/>
        </w:rPr>
        <w:t>P.O. BOX 617</w:t>
      </w:r>
    </w:p>
    <w:p w:rsidR="001A43CC" w:rsidRDefault="001A43CC" w:rsidP="00CB25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 SOUTH MAIN, ROOM 110</w:t>
      </w:r>
    </w:p>
    <w:p w:rsidR="00CB2505" w:rsidRPr="00CB2505" w:rsidRDefault="00CB2505" w:rsidP="00CB25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MERIDIAN, TEXAS 76665</w:t>
      </w:r>
    </w:p>
    <w:p w:rsidR="00CB2505" w:rsidRPr="00CB2505" w:rsidRDefault="00CB2505" w:rsidP="00CB25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b/>
          <w:bCs/>
          <w:sz w:val="24"/>
          <w:szCs w:val="24"/>
        </w:rPr>
        <w:t>254-435-2201</w:t>
      </w:r>
    </w:p>
    <w:p w:rsidR="00CB2505" w:rsidRPr="00CB2505" w:rsidRDefault="00CB2505" w:rsidP="00CB25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b/>
          <w:bCs/>
          <w:sz w:val="24"/>
          <w:szCs w:val="24"/>
        </w:rPr>
        <w:t>Email: county_clerk@bosquecounty.us</w:t>
      </w:r>
    </w:p>
    <w:p w:rsidR="00CB2505" w:rsidRPr="00CB2505" w:rsidRDefault="00CB2505" w:rsidP="00CB250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B2505" w:rsidRPr="00CB2505" w:rsidRDefault="001A43CC" w:rsidP="00CB25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0719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AD7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POLICIES FOR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FILING</w:t>
      </w:r>
      <w:r w:rsidR="00AD7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COPIES &amp;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SEARCH FEES</w:t>
      </w:r>
    </w:p>
    <w:p w:rsidR="00CB2505" w:rsidRPr="00CB2505" w:rsidRDefault="00CB2505" w:rsidP="00CB25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505" w:rsidRPr="00CB2505" w:rsidRDefault="00CB2505" w:rsidP="00CB2505">
      <w:pPr>
        <w:rPr>
          <w:rFonts w:ascii="Times New Roman" w:eastAsia="Times New Roman" w:hAnsi="Times New Roman" w:cs="Times New Roman"/>
          <w:b/>
          <w:bCs/>
        </w:rPr>
      </w:pPr>
      <w:r w:rsidRPr="00CB2505">
        <w:rPr>
          <w:rFonts w:ascii="Times New Roman" w:eastAsia="Times New Roman" w:hAnsi="Times New Roman" w:cs="Times New Roman"/>
          <w:b/>
          <w:bCs/>
          <w:u w:val="single"/>
        </w:rPr>
        <w:t>VITAL STATISTIC RECORDS</w:t>
      </w:r>
      <w:r w:rsidRPr="00CB2505">
        <w:rPr>
          <w:rFonts w:ascii="Times New Roman" w:eastAsia="Times New Roman" w:hAnsi="Times New Roman" w:cs="Times New Roman"/>
          <w:b/>
          <w:bCs/>
        </w:rPr>
        <w:t>:</w:t>
      </w:r>
    </w:p>
    <w:p w:rsidR="00CB2505" w:rsidRPr="00AD75C0" w:rsidRDefault="00CB2505" w:rsidP="00CB2505">
      <w:pPr>
        <w:keepNext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1A43CC" w:rsidRPr="001A43CC" w:rsidRDefault="001A43CC" w:rsidP="00CB2505">
      <w:pPr>
        <w:keepNext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43CC">
        <w:rPr>
          <w:rFonts w:ascii="Times New Roman" w:eastAsia="Times New Roman" w:hAnsi="Times New Roman" w:cs="Times New Roman"/>
          <w:b/>
          <w:i/>
          <w:sz w:val="24"/>
          <w:szCs w:val="24"/>
        </w:rPr>
        <w:t>Certified copies of:</w:t>
      </w:r>
    </w:p>
    <w:p w:rsidR="00CB2505" w:rsidRPr="00CB2505" w:rsidRDefault="00CB2505" w:rsidP="00CB2505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Birth Certificate (closed to general public for 75 years)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23.00 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 xml:space="preserve">Death Certificate (closed to general public for 25 years)       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B2505">
        <w:rPr>
          <w:rFonts w:ascii="Times New Roman" w:eastAsia="Times New Roman" w:hAnsi="Times New Roman" w:cs="Times New Roman"/>
          <w:sz w:val="24"/>
          <w:szCs w:val="24"/>
        </w:rPr>
        <w:t>21.00   1</w:t>
      </w:r>
      <w:r w:rsidRPr="00CB25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 xml:space="preserve"> copy</w:t>
      </w:r>
      <w:proofErr w:type="gramEnd"/>
    </w:p>
    <w:p w:rsid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4.00   </w:t>
      </w:r>
      <w:proofErr w:type="gramStart"/>
      <w:r w:rsidRPr="00CB2505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gramEnd"/>
    </w:p>
    <w:p w:rsidR="0007195F" w:rsidRDefault="0007195F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Marriage License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6.00</w:t>
      </w:r>
    </w:p>
    <w:p w:rsidR="00AD75C0" w:rsidRPr="00CB2505" w:rsidRDefault="00AD75C0" w:rsidP="00AD75C0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Veteran’s Discharge Papers (closed to general public)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>Free of charge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qualified applicant</w:t>
      </w:r>
    </w:p>
    <w:p w:rsidR="00AD75C0" w:rsidRPr="00AD75C0" w:rsidRDefault="00AD75C0" w:rsidP="00CB250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D75C0" w:rsidRPr="00AD75C0" w:rsidRDefault="00AD75C0" w:rsidP="00CB250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Purchasing new:</w:t>
      </w:r>
    </w:p>
    <w:p w:rsidR="00CB2505" w:rsidRPr="000C1CBE" w:rsidRDefault="00CB2505" w:rsidP="00CB2505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Marriage License (without education certificate)  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1A43CC"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2.00</w:t>
      </w:r>
      <w:r w:rsidR="000719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(cash only)</w:t>
      </w:r>
    </w:p>
    <w:p w:rsidR="00CB2505" w:rsidRPr="000C1CBE" w:rsidRDefault="00CB2505" w:rsidP="00CB2505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Marriage License (with certificate from </w:t>
      </w:r>
      <w:proofErr w:type="spellStart"/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Twogether</w:t>
      </w:r>
      <w:proofErr w:type="spellEnd"/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in Texas) 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1A43CC"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2.00 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Declaration of Informal Marriage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1A43CC"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4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7.00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B2505" w:rsidRPr="00CB2505" w:rsidRDefault="00CB2505" w:rsidP="00CB2505">
      <w:pPr>
        <w:rPr>
          <w:rFonts w:ascii="Times New Roman" w:eastAsia="Times New Roman" w:hAnsi="Times New Roman" w:cs="Times New Roman"/>
          <w:b/>
          <w:bCs/>
        </w:rPr>
      </w:pPr>
      <w:r w:rsidRPr="00CB2505">
        <w:rPr>
          <w:rFonts w:ascii="Times New Roman" w:eastAsia="Times New Roman" w:hAnsi="Times New Roman" w:cs="Times New Roman"/>
          <w:b/>
          <w:bCs/>
          <w:u w:val="single"/>
        </w:rPr>
        <w:t>DOCUMENT FILING FEES</w:t>
      </w:r>
      <w:r w:rsidRPr="00CB2505">
        <w:rPr>
          <w:rFonts w:ascii="Times New Roman" w:eastAsia="Times New Roman" w:hAnsi="Times New Roman" w:cs="Times New Roman"/>
          <w:b/>
          <w:bCs/>
        </w:rPr>
        <w:t>:</w:t>
      </w:r>
    </w:p>
    <w:p w:rsidR="00CB2505" w:rsidRPr="00AD75C0" w:rsidRDefault="00CB2505" w:rsidP="00CB250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D75C0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Official Public Records (includes Brands)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1A43CC"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26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.00 1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st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page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CB2505" w:rsidRPr="00CB2505" w:rsidRDefault="00AD75C0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CB2505" w:rsidRPr="00CB2505">
        <w:rPr>
          <w:rFonts w:ascii="Times New Roman" w:eastAsia="Times New Roman" w:hAnsi="Times New Roman" w:cs="Times New Roman"/>
          <w:sz w:val="24"/>
          <w:szCs w:val="24"/>
        </w:rPr>
        <w:t xml:space="preserve">4.00 </w:t>
      </w:r>
      <w:proofErr w:type="gramStart"/>
      <w:r w:rsidR="00CB2505" w:rsidRPr="00CB2505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gramEnd"/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Each name in excess of 5 to be indexed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0.25</w:t>
      </w:r>
    </w:p>
    <w:p w:rsidR="00CB2505" w:rsidRPr="00AD75C0" w:rsidRDefault="00CB2505" w:rsidP="00CB250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 document can be filed</w:t>
      </w:r>
      <w:r w:rsidRPr="00CB25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if it meets the following requirements: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 xml:space="preserve"> Original documents with original signatures; printing is clear and legible; all parties required to sign have done so before a notary and that notary has also signed, sealed and dated the document; the grantor’s and grantee’s addresses are listed; and the description of property is listed.  Notary seals need to be clear and dark enough for recording.  Property records are not accepted for filing same day after 4:45 p.m.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</w:rPr>
      </w:pPr>
    </w:p>
    <w:p w:rsidR="00CB2505" w:rsidRPr="00CB2505" w:rsidRDefault="00CB2505" w:rsidP="00CB2505">
      <w:pPr>
        <w:rPr>
          <w:rFonts w:ascii="Times New Roman" w:eastAsia="Times New Roman" w:hAnsi="Times New Roman" w:cs="Times New Roman"/>
          <w:b/>
          <w:bCs/>
        </w:rPr>
      </w:pPr>
      <w:r w:rsidRPr="00CB2505">
        <w:rPr>
          <w:rFonts w:ascii="Times New Roman" w:eastAsia="Times New Roman" w:hAnsi="Times New Roman" w:cs="Times New Roman"/>
          <w:b/>
          <w:bCs/>
          <w:u w:val="single"/>
        </w:rPr>
        <w:t>MISCELLANEOUS:</w:t>
      </w:r>
    </w:p>
    <w:p w:rsidR="00CB2505" w:rsidRPr="00AD75C0" w:rsidRDefault="00CB2505" w:rsidP="00CB2505">
      <w:pPr>
        <w:keepNext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CB2505" w:rsidRPr="00CB2505" w:rsidRDefault="00CB2505" w:rsidP="00CB2505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Posting Notice of Foreclosures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3.00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Subdivision Plats* (see Rules &amp; Regulations for Subdivisions)      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   </w:t>
      </w:r>
      <w:r w:rsidR="001A43CC"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4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>0.00 1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st</w:t>
      </w:r>
      <w:r w:rsidRPr="000C1C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page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*(Must first be presented to Commissioner’s Court for approval.)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5.00 </w:t>
      </w:r>
      <w:proofErr w:type="gramStart"/>
      <w:r w:rsidRPr="00CB2505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gramEnd"/>
    </w:p>
    <w:p w:rsidR="00CB2505" w:rsidRPr="00CB2505" w:rsidRDefault="00CB2505" w:rsidP="00CB2505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Search Fee – Per Name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5.00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Plain Copy of Document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1.00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Certified Copy (plus copy fees)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5.00</w:t>
      </w:r>
    </w:p>
    <w:p w:rsidR="00CB2505" w:rsidRPr="00CB2505" w:rsidRDefault="00CB2505" w:rsidP="00CB2505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sz w:val="24"/>
          <w:szCs w:val="24"/>
        </w:rPr>
        <w:t>Safekeeping of Will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</w:r>
      <w:r w:rsidRPr="00CB2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5.00</w:t>
      </w:r>
    </w:p>
    <w:p w:rsidR="00CB2505" w:rsidRPr="00CB2505" w:rsidRDefault="00CB2505" w:rsidP="00CB2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2505" w:rsidRPr="00CB2505" w:rsidRDefault="00CB2505" w:rsidP="00CB2505">
      <w:pPr>
        <w:rPr>
          <w:rFonts w:ascii="Times New Roman" w:eastAsia="Times New Roman" w:hAnsi="Times New Roman" w:cs="Times New Roman"/>
          <w:b/>
          <w:bCs/>
        </w:rPr>
      </w:pPr>
      <w:r w:rsidRPr="00CB2505">
        <w:rPr>
          <w:rFonts w:ascii="Times New Roman" w:eastAsia="Times New Roman" w:hAnsi="Times New Roman" w:cs="Times New Roman"/>
          <w:b/>
          <w:bCs/>
          <w:u w:val="single"/>
        </w:rPr>
        <w:t>PROBATE CASES</w:t>
      </w:r>
      <w:r w:rsidRPr="00CB2505">
        <w:rPr>
          <w:rFonts w:ascii="Times New Roman" w:eastAsia="Times New Roman" w:hAnsi="Times New Roman" w:cs="Times New Roman"/>
          <w:b/>
          <w:bCs/>
        </w:rPr>
        <w:t>:</w:t>
      </w:r>
    </w:p>
    <w:p w:rsidR="00CB2505" w:rsidRPr="00CB2505" w:rsidRDefault="00CB2505" w:rsidP="00DF39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2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 information will be given over the phone regarding probates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>.  Copies of documents are $1.00 per page.  Certified copies require an additional $5.00 fee</w:t>
      </w:r>
      <w:r w:rsidR="00DF39A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B2505">
        <w:rPr>
          <w:rFonts w:ascii="Times New Roman" w:eastAsia="Times New Roman" w:hAnsi="Times New Roman" w:cs="Times New Roman"/>
          <w:sz w:val="24"/>
          <w:szCs w:val="24"/>
        </w:rPr>
        <w:t>An attorney must draw up all probates.  The application must be signed, accompanied by an original will.  Copies are file-marked and returned.  The filing fee includes two copies of Letters Testamentary.  Probates accepted for filing after 3:00 p.m. will be filed and posted the following day.</w:t>
      </w:r>
      <w:bookmarkStart w:id="0" w:name="_GoBack"/>
      <w:bookmarkEnd w:id="0"/>
    </w:p>
    <w:p w:rsidR="00CB2505" w:rsidRPr="00CB2505" w:rsidRDefault="00CB2505" w:rsidP="00CB2505">
      <w:pP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sectPr w:rsidR="00CB2505" w:rsidRPr="00CB2505" w:rsidSect="0094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5"/>
    <w:rsid w:val="00044B8B"/>
    <w:rsid w:val="0007195F"/>
    <w:rsid w:val="000C1CBE"/>
    <w:rsid w:val="001A43CC"/>
    <w:rsid w:val="0022559F"/>
    <w:rsid w:val="00867193"/>
    <w:rsid w:val="0094071D"/>
    <w:rsid w:val="00AD75C0"/>
    <w:rsid w:val="00B56C25"/>
    <w:rsid w:val="00C355D7"/>
    <w:rsid w:val="00CB2505"/>
    <w:rsid w:val="00DF39A5"/>
    <w:rsid w:val="00E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B2505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505"/>
    <w:pPr>
      <w:keepNext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2505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2505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B25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B250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250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B25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B250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25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B2505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505"/>
    <w:pPr>
      <w:keepNext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2505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2505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B25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B250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250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B25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B250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25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2012-03-09T21:32:00Z</cp:lastPrinted>
  <dcterms:created xsi:type="dcterms:W3CDTF">2015-09-09T20:12:00Z</dcterms:created>
  <dcterms:modified xsi:type="dcterms:W3CDTF">2015-09-09T20:12:00Z</dcterms:modified>
</cp:coreProperties>
</file>